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B20F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eastAsia="de-CH"/>
          <w14:ligatures w14:val="none"/>
        </w:rPr>
        <w:t>Fahren Sie mit, wir freuen uns auf Sie</w:t>
      </w: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.</w:t>
      </w:r>
    </w:p>
    <w:p w14:paraId="17809E0D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 xml:space="preserve">Die Automobile </w:t>
      </w:r>
      <w:proofErr w:type="gramStart"/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Jud  AG</w:t>
      </w:r>
      <w:proofErr w:type="gramEnd"/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 xml:space="preserve"> ist ein über 40 jähriges Familienunternehmen mit langjährigen Mitarbeitern. Wir sind ein innovativer Betrieb mit einer modernen Infrastruktur und vertreten exklusiv als Servicepartner die Marken Volkswagen und Volkswagen </w:t>
      </w:r>
      <w:proofErr w:type="gramStart"/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Nutzfahrzeuge  im</w:t>
      </w:r>
      <w:proofErr w:type="gramEnd"/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 xml:space="preserve"> oberen Fricktal.</w:t>
      </w:r>
    </w:p>
    <w:p w14:paraId="3C3C1FD5" w14:textId="44BE2A10" w:rsid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Wir suchen per </w:t>
      </w:r>
      <w:r w:rsidRPr="002A2045">
        <w:rPr>
          <w:rFonts w:ascii="Open Sans" w:eastAsia="Times New Roman" w:hAnsi="Open Sans" w:cs="Open Sans"/>
          <w:b/>
          <w:bCs/>
          <w:color w:val="24292D"/>
          <w:kern w:val="0"/>
          <w:sz w:val="20"/>
          <w:szCs w:val="20"/>
          <w:lang w:eastAsia="de-CH"/>
          <w14:ligatures w14:val="none"/>
        </w:rPr>
        <w:t>1. Februar 2024 </w:t>
      </w: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oder nach Vereinbarung SIE als Teil unseres Werkstatteams, wenn Sie Freude an der Werkstattarbeit haben, Leidenschaft für unsere Marken mitbringen sowie zuverlässig, flexibel und motiviert sind.</w:t>
      </w:r>
    </w:p>
    <w:p w14:paraId="660A6478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</w:p>
    <w:p w14:paraId="699DF050" w14:textId="77777777" w:rsidR="002A2045" w:rsidRPr="002A2045" w:rsidRDefault="002A2045" w:rsidP="002A2045">
      <w:pPr>
        <w:shd w:val="clear" w:color="auto" w:fill="FFFFFF"/>
        <w:spacing w:line="390" w:lineRule="atLeast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de-CH"/>
          <w14:ligatures w14:val="none"/>
        </w:rPr>
        <w:t>Automobilmechatroniker oder Automobilfachmann (m/w) 80-100%</w:t>
      </w:r>
    </w:p>
    <w:p w14:paraId="6B192745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Aufgabengebiet:</w:t>
      </w:r>
    </w:p>
    <w:p w14:paraId="3F0465B9" w14:textId="77777777" w:rsidR="002A2045" w:rsidRPr="002A2045" w:rsidRDefault="002A2045" w:rsidP="002A20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 xml:space="preserve">Fehlersuche und Diagnosearbeiten mittels modernster Prüftechnik an VW und </w:t>
      </w:r>
      <w:proofErr w:type="gramStart"/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VW Nutzfahrzeugen</w:t>
      </w:r>
      <w:proofErr w:type="gramEnd"/>
    </w:p>
    <w:p w14:paraId="26BF342A" w14:textId="77777777" w:rsidR="002A2045" w:rsidRPr="002A2045" w:rsidRDefault="002A2045" w:rsidP="002A20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Ausführen und Unterstützen bei Reparatur- und Diagnosearbeiten</w:t>
      </w:r>
    </w:p>
    <w:p w14:paraId="1040ED74" w14:textId="77777777" w:rsidR="002A2045" w:rsidRPr="002A2045" w:rsidRDefault="002A2045" w:rsidP="002A20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Allgemeine Service- und Reparaturarbeiten an Personenwagen und leichten Nutzfahrzeugen</w:t>
      </w:r>
    </w:p>
    <w:p w14:paraId="25E2257A" w14:textId="77777777" w:rsidR="002A2045" w:rsidRPr="002A2045" w:rsidRDefault="002A2045" w:rsidP="002A20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Fahrzeugbegutachtungen und Erstellen von Kostenvoranschlägen </w:t>
      </w:r>
    </w:p>
    <w:p w14:paraId="6FC484D8" w14:textId="77777777" w:rsidR="002A2045" w:rsidRPr="002A2045" w:rsidRDefault="002A2045" w:rsidP="002A20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Enge Zusammenarbeit mit der Werkstattleitung</w:t>
      </w:r>
    </w:p>
    <w:p w14:paraId="61295644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Profil</w:t>
      </w:r>
    </w:p>
    <w:p w14:paraId="09DF5C07" w14:textId="77777777" w:rsidR="002A2045" w:rsidRPr="002A2045" w:rsidRDefault="002A2045" w:rsidP="002A2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Abgeschlossene Berufslehre als Automobil-Mechaniker, Automobil-Mechatroniker EFZ oder Automobil-Fachmann EFZ mit entsprechender Erfahrung</w:t>
      </w:r>
    </w:p>
    <w:p w14:paraId="58DA2C8B" w14:textId="77777777" w:rsidR="002A2045" w:rsidRPr="002A2045" w:rsidRDefault="002A2045" w:rsidP="002A2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 xml:space="preserve">Strukturierte, </w:t>
      </w:r>
      <w:proofErr w:type="gramStart"/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sorgfältige  Arbeitsweise</w:t>
      </w:r>
      <w:proofErr w:type="gramEnd"/>
    </w:p>
    <w:p w14:paraId="44EBAC95" w14:textId="77777777" w:rsidR="002A2045" w:rsidRPr="002A2045" w:rsidRDefault="002A2045" w:rsidP="002A2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Interesse an zukunftsorientierten Weiterbildungen im Bereich Digitalisierung und der Elektromobilität</w:t>
      </w:r>
    </w:p>
    <w:p w14:paraId="2048B309" w14:textId="77777777" w:rsidR="002A2045" w:rsidRPr="002A2045" w:rsidRDefault="002A2045" w:rsidP="002A2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Sie handeln kundenorientiert und haben ein hohes Qualitätsbewusstsein</w:t>
      </w:r>
    </w:p>
    <w:p w14:paraId="2009311F" w14:textId="77777777" w:rsidR="002A2045" w:rsidRPr="002A2045" w:rsidRDefault="002A2045" w:rsidP="002A2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Gültiger Führerausweis Kat. B</w:t>
      </w:r>
    </w:p>
    <w:p w14:paraId="1BAE255E" w14:textId="77777777" w:rsidR="002A2045" w:rsidRPr="002A2045" w:rsidRDefault="002A2045" w:rsidP="002A2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Gute Deutschkenntnisse in Wort und Schrift</w:t>
      </w:r>
    </w:p>
    <w:p w14:paraId="02DC35FC" w14:textId="77777777" w:rsidR="002A2045" w:rsidRPr="002A2045" w:rsidRDefault="002A2045" w:rsidP="002A2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Sie sind flexibel, belastbar und pflichtbewusst</w:t>
      </w:r>
    </w:p>
    <w:p w14:paraId="550FA5D0" w14:textId="77777777" w:rsidR="002A2045" w:rsidRPr="002A2045" w:rsidRDefault="002A2045" w:rsidP="002A2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 xml:space="preserve">Erfahrung mit VW-Konzernmarken von Vorteil, idealerweise Master </w:t>
      </w:r>
      <w:proofErr w:type="spellStart"/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Technician</w:t>
      </w:r>
      <w:proofErr w:type="spellEnd"/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 xml:space="preserve"> VW</w:t>
      </w:r>
    </w:p>
    <w:p w14:paraId="54590F47" w14:textId="77777777" w:rsidR="002A2045" w:rsidRPr="002A2045" w:rsidRDefault="002A2045" w:rsidP="002A2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Gute EDV-Anwenderkenntnisse</w:t>
      </w:r>
    </w:p>
    <w:p w14:paraId="77AC0B27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Unser Angebot</w:t>
      </w:r>
    </w:p>
    <w:p w14:paraId="1E34DABF" w14:textId="77777777" w:rsidR="002A2045" w:rsidRPr="002A2045" w:rsidRDefault="002A2045" w:rsidP="002A2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Ein beständiges, eingespieltes und funktionierendes Team</w:t>
      </w:r>
    </w:p>
    <w:p w14:paraId="6CB8835D" w14:textId="77777777" w:rsidR="002A2045" w:rsidRPr="002A2045" w:rsidRDefault="002A2045" w:rsidP="002A2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Vielseitige, verantwortungsvolle und herausfordernde Tätigkeit</w:t>
      </w:r>
    </w:p>
    <w:p w14:paraId="7D94668A" w14:textId="77777777" w:rsidR="002A2045" w:rsidRPr="002A2045" w:rsidRDefault="002A2045" w:rsidP="002A2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Entsprechende Kompetenzen und Gestaltungsspielraum</w:t>
      </w:r>
    </w:p>
    <w:p w14:paraId="412EC1BB" w14:textId="77777777" w:rsidR="002A2045" w:rsidRPr="002A2045" w:rsidRDefault="002A2045" w:rsidP="002A2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Weiterbildungsmöglichkeiten</w:t>
      </w:r>
    </w:p>
    <w:p w14:paraId="39CAF7AE" w14:textId="77777777" w:rsidR="002A2045" w:rsidRPr="002A2045" w:rsidRDefault="002A2045" w:rsidP="002A2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Kollegiale Arbeitsatmosphäre mit DU-Kultur</w:t>
      </w:r>
    </w:p>
    <w:p w14:paraId="3A8C9265" w14:textId="77777777" w:rsidR="002A2045" w:rsidRDefault="002A2045" w:rsidP="002A2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  <w:t>fortschrittliches Ferienmodell</w:t>
      </w:r>
    </w:p>
    <w:p w14:paraId="721E9423" w14:textId="77777777" w:rsidR="002A2045" w:rsidRPr="002A2045" w:rsidRDefault="002A2045" w:rsidP="002A204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de-CH"/>
          <w14:ligatures w14:val="none"/>
        </w:rPr>
      </w:pPr>
    </w:p>
    <w:p w14:paraId="3DD911C5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Haben wir Ihr Interesse geweckt? Dann freuen wir uns auf Ihr Dossier per Post oder Mail.</w:t>
      </w:r>
    </w:p>
    <w:p w14:paraId="4B8B8DAE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Für Fragen steht Ihnen Herr Stephan Leimgruber gerne zur Verfügung.</w:t>
      </w:r>
    </w:p>
    <w:p w14:paraId="43C72141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Automobile Jud AG, Hauptstr. 107, 5070 Frick</w:t>
      </w:r>
    </w:p>
    <w:p w14:paraId="49539AAC" w14:textId="77777777" w:rsidR="002A2045" w:rsidRPr="002A2045" w:rsidRDefault="002A2045" w:rsidP="002A20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</w:pP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062 871 10 85            </w:t>
      </w:r>
      <w:r w:rsidRPr="002A2045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u w:val="single"/>
          <w:lang w:eastAsia="de-CH"/>
          <w14:ligatures w14:val="none"/>
        </w:rPr>
        <w:t>E-Mail schreiben</w:t>
      </w:r>
      <w:r w:rsidRPr="002A2045">
        <w:rPr>
          <w:rFonts w:ascii="Open Sans" w:eastAsia="Times New Roman" w:hAnsi="Open Sans" w:cs="Open Sans"/>
          <w:color w:val="24292D"/>
          <w:kern w:val="0"/>
          <w:sz w:val="20"/>
          <w:szCs w:val="20"/>
          <w:lang w:eastAsia="de-CH"/>
          <w14:ligatures w14:val="none"/>
        </w:rPr>
        <w:t>                 www.autojud.ch</w:t>
      </w:r>
    </w:p>
    <w:p w14:paraId="56E1ABBB" w14:textId="77777777" w:rsidR="00DC3E49" w:rsidRDefault="00DC3E49"/>
    <w:sectPr w:rsidR="00DC3E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9CE"/>
    <w:multiLevelType w:val="multilevel"/>
    <w:tmpl w:val="50CC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C1F3D"/>
    <w:multiLevelType w:val="multilevel"/>
    <w:tmpl w:val="578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92A1A"/>
    <w:multiLevelType w:val="multilevel"/>
    <w:tmpl w:val="C88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5431E4"/>
    <w:multiLevelType w:val="multilevel"/>
    <w:tmpl w:val="8AF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349281">
    <w:abstractNumId w:val="3"/>
  </w:num>
  <w:num w:numId="2" w16cid:durableId="85272561">
    <w:abstractNumId w:val="2"/>
  </w:num>
  <w:num w:numId="3" w16cid:durableId="418865845">
    <w:abstractNumId w:val="0"/>
  </w:num>
  <w:num w:numId="4" w16cid:durableId="94800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45"/>
    <w:rsid w:val="002A2045"/>
    <w:rsid w:val="00D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55115"/>
  <w15:chartTrackingRefBased/>
  <w15:docId w15:val="{A5CD2F65-A3A8-40DF-A51B-26632E33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2023-12-22T17:26:00Z</dcterms:created>
  <dcterms:modified xsi:type="dcterms:W3CDTF">2023-12-22T17:29:00Z</dcterms:modified>
</cp:coreProperties>
</file>